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5BDF0" w14:textId="51133B52" w:rsidR="00FA049A" w:rsidRPr="00494FAB" w:rsidRDefault="005802EB" w:rsidP="00FA0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Календарь </w:t>
      </w:r>
      <w:r w:rsidRPr="00494FAB">
        <w:rPr>
          <w:rFonts w:ascii="Times New Roman" w:hAnsi="Times New Roman" w:cs="Times New Roman"/>
          <w:b/>
          <w:sz w:val="24"/>
          <w:szCs w:val="24"/>
        </w:rPr>
        <w:t>«</w:t>
      </w:r>
      <w:r w:rsidR="00FA049A" w:rsidRPr="00494FAB">
        <w:rPr>
          <w:rFonts w:ascii="Times New Roman" w:hAnsi="Times New Roman" w:cs="Times New Roman"/>
          <w:b/>
          <w:sz w:val="24"/>
          <w:szCs w:val="24"/>
        </w:rPr>
        <w:t xml:space="preserve">Дней заказчика» </w:t>
      </w:r>
      <w:r w:rsidR="00FA049A" w:rsidRPr="00494FAB">
        <w:rPr>
          <w:rFonts w:ascii="Times New Roman" w:hAnsi="Times New Roman" w:cs="Times New Roman"/>
          <w:b/>
          <w:sz w:val="24"/>
          <w:szCs w:val="24"/>
          <w:u w:val="single"/>
        </w:rPr>
        <w:t>в первом полугодии</w:t>
      </w:r>
      <w:r w:rsidR="00FA049A" w:rsidRPr="00494FA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0C80">
        <w:rPr>
          <w:rFonts w:ascii="Times New Roman" w:hAnsi="Times New Roman" w:cs="Times New Roman"/>
          <w:b/>
          <w:sz w:val="24"/>
          <w:szCs w:val="24"/>
        </w:rPr>
        <w:t>6</w:t>
      </w:r>
      <w:r w:rsidR="00823371" w:rsidRPr="00494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49A" w:rsidRPr="00494FAB">
        <w:rPr>
          <w:rFonts w:ascii="Times New Roman" w:hAnsi="Times New Roman" w:cs="Times New Roman"/>
          <w:b/>
          <w:sz w:val="24"/>
          <w:szCs w:val="24"/>
        </w:rPr>
        <w:t>год</w:t>
      </w:r>
      <w:r w:rsidR="004F0CE9" w:rsidRPr="00494FAB">
        <w:rPr>
          <w:rFonts w:ascii="Times New Roman" w:hAnsi="Times New Roman" w:cs="Times New Roman"/>
          <w:b/>
          <w:sz w:val="24"/>
          <w:szCs w:val="24"/>
        </w:rPr>
        <w:t>а</w:t>
      </w:r>
    </w:p>
    <w:p w14:paraId="64B457A2" w14:textId="77777777" w:rsidR="00FA049A" w:rsidRPr="00494FAB" w:rsidRDefault="00FA049A" w:rsidP="00FA0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2CB93" w14:textId="77777777" w:rsidR="00FA049A" w:rsidRPr="00494FAB" w:rsidRDefault="00FA049A" w:rsidP="00FA04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4FAB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790C9EF8" w14:textId="1409DFC6" w:rsidR="00494FAB" w:rsidRPr="00494FAB" w:rsidRDefault="005802EB" w:rsidP="00FA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Росэлторг</w:t>
      </w:r>
      <w:proofErr w:type="spellEnd"/>
      <w:r w:rsidR="00FA049A" w:rsidRPr="00494FAB">
        <w:rPr>
          <w:rFonts w:ascii="Times New Roman" w:hAnsi="Times New Roman" w:cs="Times New Roman"/>
          <w:sz w:val="24"/>
          <w:szCs w:val="24"/>
        </w:rPr>
        <w:t xml:space="preserve"> – ведущий федеральный оператор торгов, на платформе которого проводятся государственные, муниципальные закупки, а также имущественные торги. Уже в течение</w:t>
      </w:r>
      <w:r w:rsidR="00927DD6">
        <w:rPr>
          <w:rFonts w:ascii="Times New Roman" w:hAnsi="Times New Roman" w:cs="Times New Roman"/>
          <w:sz w:val="24"/>
          <w:szCs w:val="24"/>
        </w:rPr>
        <w:t xml:space="preserve"> нескольких</w:t>
      </w:r>
      <w:r w:rsidR="00823371" w:rsidRPr="00494FAB">
        <w:rPr>
          <w:rFonts w:ascii="Times New Roman" w:hAnsi="Times New Roman" w:cs="Times New Roman"/>
          <w:sz w:val="24"/>
          <w:szCs w:val="24"/>
        </w:rPr>
        <w:t xml:space="preserve"> лет</w:t>
      </w:r>
      <w:r w:rsidR="00FA049A" w:rsidRPr="00494FAB">
        <w:rPr>
          <w:rFonts w:ascii="Times New Roman" w:hAnsi="Times New Roman" w:cs="Times New Roman"/>
          <w:sz w:val="24"/>
          <w:szCs w:val="24"/>
        </w:rPr>
        <w:t xml:space="preserve"> ведущие эксперты компании организуют и проводят цикл лекций «День заказчика», в рамках которого регулярно обсуждаются ключевые изменения, внесенные в законодательство о закупках, правоприменительная практика и ее сложные случаи. </w:t>
      </w:r>
    </w:p>
    <w:p w14:paraId="1B98AB8F" w14:textId="0917A5E5" w:rsidR="00FA049A" w:rsidRPr="00494FAB" w:rsidRDefault="00FA049A" w:rsidP="00FA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FAB">
        <w:rPr>
          <w:rFonts w:ascii="Times New Roman" w:hAnsi="Times New Roman" w:cs="Times New Roman"/>
          <w:sz w:val="24"/>
          <w:szCs w:val="24"/>
        </w:rPr>
        <w:t xml:space="preserve">Предлагаем Вашему вниманию </w:t>
      </w:r>
      <w:r w:rsidR="005802EB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477167">
        <w:rPr>
          <w:rFonts w:ascii="Times New Roman" w:hAnsi="Times New Roman" w:cs="Times New Roman"/>
          <w:sz w:val="24"/>
          <w:szCs w:val="24"/>
        </w:rPr>
        <w:t xml:space="preserve">лекций </w:t>
      </w:r>
      <w:r w:rsidR="00477167" w:rsidRPr="00494FAB">
        <w:rPr>
          <w:rFonts w:ascii="Times New Roman" w:hAnsi="Times New Roman" w:cs="Times New Roman"/>
          <w:sz w:val="24"/>
          <w:szCs w:val="24"/>
        </w:rPr>
        <w:t>на</w:t>
      </w:r>
      <w:r w:rsidR="00E10D34" w:rsidRPr="00494FAB">
        <w:rPr>
          <w:rFonts w:ascii="Times New Roman" w:hAnsi="Times New Roman" w:cs="Times New Roman"/>
          <w:sz w:val="24"/>
          <w:szCs w:val="24"/>
        </w:rPr>
        <w:t xml:space="preserve"> </w:t>
      </w:r>
      <w:r w:rsidR="004F0CE9" w:rsidRPr="00494FAB">
        <w:rPr>
          <w:rFonts w:ascii="Times New Roman" w:hAnsi="Times New Roman" w:cs="Times New Roman"/>
          <w:sz w:val="24"/>
          <w:szCs w:val="24"/>
        </w:rPr>
        <w:t xml:space="preserve">1 </w:t>
      </w:r>
      <w:r w:rsidRPr="00494FAB">
        <w:rPr>
          <w:rFonts w:ascii="Times New Roman" w:hAnsi="Times New Roman" w:cs="Times New Roman"/>
          <w:sz w:val="24"/>
          <w:szCs w:val="24"/>
        </w:rPr>
        <w:t>полугодие 202</w:t>
      </w:r>
      <w:r w:rsidR="00477167">
        <w:rPr>
          <w:rFonts w:ascii="Times New Roman" w:hAnsi="Times New Roman" w:cs="Times New Roman"/>
          <w:sz w:val="24"/>
          <w:szCs w:val="24"/>
        </w:rPr>
        <w:t>6</w:t>
      </w:r>
      <w:r w:rsidRPr="00494FA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B04B1FA" w14:textId="77777777" w:rsidR="00494FAB" w:rsidRPr="00494FAB" w:rsidRDefault="00494FAB" w:rsidP="00FA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A48D1" w14:textId="6E2C94F7" w:rsidR="00FA049A" w:rsidRPr="00494FAB" w:rsidRDefault="00FA049A" w:rsidP="00FA04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AB">
        <w:rPr>
          <w:rFonts w:ascii="Times New Roman" w:hAnsi="Times New Roman" w:cs="Times New Roman"/>
          <w:b/>
          <w:sz w:val="24"/>
          <w:szCs w:val="24"/>
        </w:rPr>
        <w:t>Напоминаем, что в расписании могут быть изменения, о чем мы заранее Вам сообщим.</w:t>
      </w:r>
    </w:p>
    <w:p w14:paraId="7AAF501D" w14:textId="77777777" w:rsidR="004F0CE9" w:rsidRPr="00494FAB" w:rsidRDefault="004F0CE9" w:rsidP="00FA04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5"/>
        <w:gridCol w:w="3983"/>
        <w:gridCol w:w="3657"/>
      </w:tblGrid>
      <w:tr w:rsidR="004F0CE9" w:rsidRPr="00494FAB" w14:paraId="28F6E431" w14:textId="77777777" w:rsidTr="00201D2C">
        <w:tc>
          <w:tcPr>
            <w:tcW w:w="1705" w:type="dxa"/>
            <w:shd w:val="clear" w:color="auto" w:fill="auto"/>
          </w:tcPr>
          <w:p w14:paraId="5DCEF16B" w14:textId="77777777" w:rsidR="004F0CE9" w:rsidRPr="00494FAB" w:rsidRDefault="004F0CE9" w:rsidP="0069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FA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83" w:type="dxa"/>
            <w:shd w:val="clear" w:color="auto" w:fill="auto"/>
          </w:tcPr>
          <w:p w14:paraId="67108609" w14:textId="77777777" w:rsidR="004F0CE9" w:rsidRPr="00494FAB" w:rsidRDefault="004F0CE9" w:rsidP="0069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FA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3657" w:type="dxa"/>
            <w:shd w:val="clear" w:color="auto" w:fill="auto"/>
          </w:tcPr>
          <w:p w14:paraId="7FF3043F" w14:textId="77777777" w:rsidR="004F0CE9" w:rsidRPr="00494FAB" w:rsidRDefault="004F0CE9" w:rsidP="00696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FAB">
              <w:rPr>
                <w:rFonts w:ascii="Times New Roman" w:hAnsi="Times New Roman" w:cs="Times New Roman"/>
                <w:b/>
                <w:sz w:val="24"/>
                <w:szCs w:val="24"/>
              </w:rPr>
              <w:t>Лектор (предварительно)</w:t>
            </w:r>
          </w:p>
        </w:tc>
      </w:tr>
      <w:tr w:rsidR="004F0CE9" w:rsidRPr="00494FAB" w14:paraId="41646BE8" w14:textId="77777777" w:rsidTr="00201D2C">
        <w:tc>
          <w:tcPr>
            <w:tcW w:w="1705" w:type="dxa"/>
            <w:shd w:val="clear" w:color="auto" w:fill="auto"/>
          </w:tcPr>
          <w:p w14:paraId="10B8C270" w14:textId="1FF3E0C9" w:rsidR="004F0CE9" w:rsidRPr="00004441" w:rsidRDefault="00E13AB3" w:rsidP="006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DD6" w:rsidRPr="00004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477167" w:rsidRPr="0000444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83" w:type="dxa"/>
            <w:shd w:val="clear" w:color="auto" w:fill="auto"/>
          </w:tcPr>
          <w:p w14:paraId="1B080693" w14:textId="239EA743" w:rsidR="004F0CE9" w:rsidRPr="00004441" w:rsidRDefault="00477167" w:rsidP="00580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От планирования до контроля: работа заказчика по 44-ФЗ в ЕИС в 2026 году </w:t>
            </w:r>
          </w:p>
        </w:tc>
        <w:tc>
          <w:tcPr>
            <w:tcW w:w="3657" w:type="dxa"/>
            <w:shd w:val="clear" w:color="auto" w:fill="auto"/>
          </w:tcPr>
          <w:p w14:paraId="40F592A3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Боровых Юлия Сергеевна</w:t>
            </w:r>
          </w:p>
          <w:p w14:paraId="36DEB470" w14:textId="682F28FA" w:rsidR="00C827F3" w:rsidRPr="00004441" w:rsidRDefault="00EA22F1" w:rsidP="00EA2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ООО </w:t>
            </w:r>
            <w:r w:rsidR="004D266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04441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 образовательных технологий</w:t>
            </w:r>
            <w:r w:rsidR="004D26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04441">
              <w:rPr>
                <w:rFonts w:ascii="Times New Roman" w:hAnsi="Times New Roman" w:cs="Times New Roman"/>
                <w:bCs/>
                <w:sz w:val="24"/>
                <w:szCs w:val="24"/>
              </w:rPr>
              <w:t>, эксперт и преподаватель в сфере закупок, председатель Общественного совета при Пермском УФАС России, общественный помощник уполномоченного по защите прав предпринимателей в Пермском крае</w:t>
            </w:r>
          </w:p>
          <w:p w14:paraId="1DF0FE9C" w14:textId="4D256595" w:rsidR="00EA22F1" w:rsidRPr="00004441" w:rsidRDefault="00EA22F1" w:rsidP="006B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AB3" w:rsidRPr="00494FAB" w14:paraId="0D292D62" w14:textId="77777777" w:rsidTr="00201D2C">
        <w:tc>
          <w:tcPr>
            <w:tcW w:w="1705" w:type="dxa"/>
            <w:shd w:val="clear" w:color="auto" w:fill="auto"/>
          </w:tcPr>
          <w:p w14:paraId="39655833" w14:textId="2E658096" w:rsidR="00E13AB3" w:rsidRPr="009F05FE" w:rsidRDefault="0048273C" w:rsidP="006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3AB3" w:rsidRPr="009F05F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477167" w:rsidRPr="009F05F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83" w:type="dxa"/>
            <w:shd w:val="clear" w:color="auto" w:fill="auto"/>
          </w:tcPr>
          <w:p w14:paraId="7FF55EAF" w14:textId="120EAD12" w:rsidR="00F60623" w:rsidRPr="009F05FE" w:rsidRDefault="00D83A11" w:rsidP="00580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11">
              <w:rPr>
                <w:rFonts w:ascii="Times New Roman" w:hAnsi="Times New Roman" w:cs="Times New Roman"/>
                <w:sz w:val="24"/>
                <w:szCs w:val="24"/>
              </w:rPr>
              <w:t>Формирование ежегодных отчётов и работа в ЕИС по 223-ФЗ. Отдельные вопросы проведения закупок в рамках Закона №223-ФЗ (налогообложение, ответственность за соблюдение сроков оплаты)</w:t>
            </w:r>
          </w:p>
        </w:tc>
        <w:tc>
          <w:tcPr>
            <w:tcW w:w="3657" w:type="dxa"/>
            <w:shd w:val="clear" w:color="auto" w:fill="auto"/>
          </w:tcPr>
          <w:p w14:paraId="5EF7260B" w14:textId="58ACAFC2" w:rsidR="002143AB" w:rsidRPr="009F05FE" w:rsidRDefault="00426906" w:rsidP="00214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5FE">
              <w:rPr>
                <w:rFonts w:ascii="Times New Roman" w:hAnsi="Times New Roman" w:cs="Times New Roman"/>
                <w:b/>
                <w:sz w:val="24"/>
                <w:szCs w:val="24"/>
              </w:rPr>
              <w:t>Байрашев</w:t>
            </w:r>
            <w:proofErr w:type="spellEnd"/>
            <w:r w:rsidRPr="009F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 </w:t>
            </w:r>
            <w:proofErr w:type="spellStart"/>
            <w:r w:rsidRPr="009F05FE">
              <w:rPr>
                <w:rFonts w:ascii="Times New Roman" w:hAnsi="Times New Roman" w:cs="Times New Roman"/>
                <w:b/>
                <w:sz w:val="24"/>
                <w:szCs w:val="24"/>
              </w:rPr>
              <w:t>Радикович</w:t>
            </w:r>
            <w:proofErr w:type="spellEnd"/>
          </w:p>
          <w:p w14:paraId="4A7B6B48" w14:textId="77777777" w:rsidR="002143AB" w:rsidRPr="009F05FE" w:rsidRDefault="002143AB" w:rsidP="00214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6AABE" w14:textId="25018ED6" w:rsidR="00E13AB3" w:rsidRPr="009F05FE" w:rsidRDefault="008627AB" w:rsidP="0021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sz w:val="24"/>
                <w:szCs w:val="24"/>
              </w:rPr>
              <w:t>Эксперт в сфере закупок</w:t>
            </w:r>
          </w:p>
          <w:p w14:paraId="033E6EB1" w14:textId="652B6743" w:rsidR="00C827F3" w:rsidRPr="009F05FE" w:rsidRDefault="00C827F3" w:rsidP="0021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FD" w:rsidRPr="00494FAB" w14:paraId="63567418" w14:textId="77777777" w:rsidTr="00201D2C">
        <w:tc>
          <w:tcPr>
            <w:tcW w:w="1705" w:type="dxa"/>
            <w:shd w:val="clear" w:color="auto" w:fill="auto"/>
          </w:tcPr>
          <w:p w14:paraId="42B79D13" w14:textId="1B0A795B" w:rsidR="007E55FD" w:rsidRPr="00004441" w:rsidRDefault="00B50368" w:rsidP="007E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3983" w:type="dxa"/>
            <w:shd w:val="clear" w:color="auto" w:fill="auto"/>
          </w:tcPr>
          <w:p w14:paraId="1911B42D" w14:textId="771FEF79" w:rsidR="007E55FD" w:rsidRPr="00004441" w:rsidRDefault="007E55FD" w:rsidP="007E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Национальный режим в закупках: сложности установления запретов, ограничений и условий допуска. Сложности применения КТРУ и описания характеристик товара</w:t>
            </w:r>
          </w:p>
        </w:tc>
        <w:tc>
          <w:tcPr>
            <w:tcW w:w="3657" w:type="dxa"/>
            <w:shd w:val="clear" w:color="auto" w:fill="auto"/>
          </w:tcPr>
          <w:p w14:paraId="7D286EE4" w14:textId="77777777" w:rsidR="007E55FD" w:rsidRPr="00004441" w:rsidRDefault="007E55FD" w:rsidP="007E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Гурин Олег </w:t>
            </w:r>
            <w:proofErr w:type="spellStart"/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Юрьвеич</w:t>
            </w:r>
            <w:proofErr w:type="spellEnd"/>
          </w:p>
          <w:p w14:paraId="13330BFB" w14:textId="77777777" w:rsidR="007E55FD" w:rsidRPr="00004441" w:rsidRDefault="007E55FD" w:rsidP="007E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015092" w14:textId="72042B7A" w:rsidR="007E55FD" w:rsidRDefault="00777B51" w:rsidP="007E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E55FD"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лавный редактор экспертного журнала </w:t>
            </w:r>
            <w:r w:rsidR="004D26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55FD" w:rsidRPr="00004441">
              <w:rPr>
                <w:rFonts w:ascii="Times New Roman" w:hAnsi="Times New Roman" w:cs="Times New Roman"/>
                <w:sz w:val="24"/>
                <w:szCs w:val="24"/>
              </w:rPr>
              <w:t>ПРОГОСЗАКАЗ.РФ</w:t>
            </w:r>
            <w:r w:rsidR="004D26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39E6C2" w14:textId="2A17913C" w:rsidR="00C0537E" w:rsidRPr="00004441" w:rsidRDefault="00C0537E" w:rsidP="007E5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57326540" w14:textId="77777777" w:rsidTr="00201D2C">
        <w:tc>
          <w:tcPr>
            <w:tcW w:w="1705" w:type="dxa"/>
            <w:shd w:val="clear" w:color="auto" w:fill="auto"/>
          </w:tcPr>
          <w:p w14:paraId="3A398145" w14:textId="23496F76" w:rsidR="00B50368" w:rsidRPr="009F05FE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983" w:type="dxa"/>
            <w:shd w:val="clear" w:color="auto" w:fill="auto"/>
          </w:tcPr>
          <w:p w14:paraId="4B21128D" w14:textId="2323DE0C" w:rsidR="00B50368" w:rsidRPr="009F05FE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sz w:val="24"/>
                <w:szCs w:val="24"/>
              </w:rPr>
              <w:t>Закупки у единственного поставщика, подрядчика, исполнителя по 44-ФЗ. Дорожная карта цифровизации малых закупок в 2026 году</w:t>
            </w:r>
          </w:p>
        </w:tc>
        <w:tc>
          <w:tcPr>
            <w:tcW w:w="3657" w:type="dxa"/>
            <w:shd w:val="clear" w:color="auto" w:fill="auto"/>
          </w:tcPr>
          <w:p w14:paraId="320A3DD0" w14:textId="77777777" w:rsidR="00B50368" w:rsidRPr="009F05FE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b/>
                <w:sz w:val="24"/>
                <w:szCs w:val="24"/>
              </w:rPr>
              <w:t>Амбросов Анатолий Игоревич</w:t>
            </w:r>
          </w:p>
          <w:p w14:paraId="4DF22B07" w14:textId="77777777" w:rsidR="00B50368" w:rsidRPr="009F05FE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99CE8" w14:textId="77777777" w:rsidR="00B50368" w:rsidRPr="009F05FE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sz w:val="24"/>
                <w:szCs w:val="24"/>
              </w:rPr>
              <w:t>Эксперт-практик в сфере госзакупок, преподаватель программ повышения квалификации, автор публикаций в специализированных изданиях по 44-ФЗ и 223-ФЗ</w:t>
            </w:r>
          </w:p>
          <w:p w14:paraId="4ED186EF" w14:textId="77777777" w:rsidR="00B50368" w:rsidRPr="009F05FE" w:rsidRDefault="00B50368" w:rsidP="006B2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29B3D37E" w14:textId="77777777" w:rsidTr="00201D2C">
        <w:tc>
          <w:tcPr>
            <w:tcW w:w="1705" w:type="dxa"/>
            <w:shd w:val="clear" w:color="auto" w:fill="auto"/>
          </w:tcPr>
          <w:p w14:paraId="0454DF92" w14:textId="1BE66C8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05.02.2026</w:t>
            </w:r>
          </w:p>
        </w:tc>
        <w:tc>
          <w:tcPr>
            <w:tcW w:w="3983" w:type="dxa"/>
            <w:shd w:val="clear" w:color="auto" w:fill="auto"/>
          </w:tcPr>
          <w:p w14:paraId="47118874" w14:textId="76A613F9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Особенности закупок лекарственных препаратов и медизделий в 2026 году</w:t>
            </w:r>
          </w:p>
        </w:tc>
        <w:tc>
          <w:tcPr>
            <w:tcW w:w="3657" w:type="dxa"/>
            <w:shd w:val="clear" w:color="auto" w:fill="auto"/>
          </w:tcPr>
          <w:p w14:paraId="5C5927D9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Григорий Александрович</w:t>
            </w:r>
          </w:p>
          <w:p w14:paraId="635A9B5A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6BEA3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Эксперт в сфере закупки лекарств.</w:t>
            </w: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BCC3F1D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Автор книг</w:t>
            </w:r>
          </w:p>
          <w:p w14:paraId="2CC8DB3E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 «Закупка лекарственных препаратов. Инструкция по применению», «Закупки медицинских изделий. Руководство по применению», «Закупки медицинских товаров. Полное руководство», «Закупки работ и услуг в здравоохранении. Практические рекомендации»</w:t>
            </w:r>
          </w:p>
          <w:p w14:paraId="06ACAEA0" w14:textId="6EA77A9B" w:rsidR="00C0537E" w:rsidRPr="00004441" w:rsidRDefault="00C0537E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4F6887D8" w14:textId="77777777" w:rsidTr="00201D2C">
        <w:tc>
          <w:tcPr>
            <w:tcW w:w="1705" w:type="dxa"/>
            <w:shd w:val="clear" w:color="auto" w:fill="auto"/>
          </w:tcPr>
          <w:p w14:paraId="23D3077E" w14:textId="583898A3" w:rsidR="00B50368" w:rsidRPr="00B0313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AD1" w:rsidRPr="00B0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3138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3983" w:type="dxa"/>
            <w:shd w:val="clear" w:color="auto" w:fill="auto"/>
          </w:tcPr>
          <w:p w14:paraId="37B59707" w14:textId="7818D784" w:rsidR="00B50368" w:rsidRPr="00B03138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38">
              <w:rPr>
                <w:rFonts w:ascii="Times New Roman" w:hAnsi="Times New Roman" w:cs="Times New Roman"/>
                <w:sz w:val="24"/>
                <w:szCs w:val="24"/>
              </w:rPr>
              <w:t>Правоприменительная практика в сфере закрытых закупок по 44-ФЗ и 223-ФЗ</w:t>
            </w:r>
          </w:p>
          <w:p w14:paraId="71D3227F" w14:textId="39381620" w:rsidR="00B50368" w:rsidRPr="00B03138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284757D1" w14:textId="77777777" w:rsidR="00B50368" w:rsidRPr="00B03138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3138">
              <w:rPr>
                <w:rFonts w:ascii="Times New Roman" w:hAnsi="Times New Roman" w:cs="Times New Roman"/>
                <w:b/>
                <w:sz w:val="24"/>
                <w:szCs w:val="24"/>
              </w:rPr>
              <w:t>Емцова</w:t>
            </w:r>
            <w:proofErr w:type="spellEnd"/>
            <w:r w:rsidRPr="00B0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Анатольевна</w:t>
            </w:r>
          </w:p>
          <w:p w14:paraId="66178A06" w14:textId="77777777" w:rsidR="00CB1AD1" w:rsidRPr="00B03138" w:rsidRDefault="00CB1AD1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0D4D4" w14:textId="77777777" w:rsidR="00B50368" w:rsidRPr="00B03138" w:rsidRDefault="00CB1AD1" w:rsidP="00B503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138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экономических наук, член рабочей группы Экспертного совета при Правительстве Российской Федерации по вопросам совершенствования государственных закупок и государственных инвестиций. Консультант по государственным закупкам Министерства иностранных дел Российской Федерации; эксперт генеральной прокуратуры в области государственных закупок; эксперт Национальной ассоциации институтов госзакупок (НАИЗ). Преподаватель Института государственных закупок им. А.Б. Соловьева при Минэкономразвития России, консультант Федеральных целевых программ и ряда проектов Мирового Банка</w:t>
            </w:r>
          </w:p>
          <w:p w14:paraId="4BDF450B" w14:textId="4C18CE19" w:rsidR="00434336" w:rsidRPr="00B03138" w:rsidRDefault="00434336" w:rsidP="00B503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0368" w:rsidRPr="00494FAB" w14:paraId="5739F1F0" w14:textId="77777777" w:rsidTr="00201D2C">
        <w:tc>
          <w:tcPr>
            <w:tcW w:w="1705" w:type="dxa"/>
            <w:shd w:val="clear" w:color="auto" w:fill="auto"/>
          </w:tcPr>
          <w:p w14:paraId="57EE8E3B" w14:textId="2438D2F5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3983" w:type="dxa"/>
            <w:shd w:val="clear" w:color="auto" w:fill="auto"/>
          </w:tcPr>
          <w:p w14:paraId="75D359B4" w14:textId="0209F91F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закупки и условий контракта по 44-ФЗ: регламенты, рекомендации и риски </w:t>
            </w:r>
          </w:p>
        </w:tc>
        <w:tc>
          <w:tcPr>
            <w:tcW w:w="3657" w:type="dxa"/>
            <w:shd w:val="clear" w:color="auto" w:fill="auto"/>
          </w:tcPr>
          <w:p w14:paraId="53A6D6E1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Кузнецов Кирилл Владимирович</w:t>
            </w:r>
          </w:p>
          <w:p w14:paraId="428E4D8F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22CEE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эффективных закупок TENDERY.RU</w:t>
            </w:r>
          </w:p>
          <w:p w14:paraId="05628025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Независимый эксперт в сфере закупок</w:t>
            </w:r>
          </w:p>
          <w:p w14:paraId="48253A4A" w14:textId="766642AD" w:rsidR="00C0537E" w:rsidRPr="00004441" w:rsidRDefault="00C0537E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5583432B" w14:textId="77777777" w:rsidTr="00201D2C">
        <w:tc>
          <w:tcPr>
            <w:tcW w:w="1705" w:type="dxa"/>
            <w:shd w:val="clear" w:color="auto" w:fill="auto"/>
          </w:tcPr>
          <w:p w14:paraId="6E2E942C" w14:textId="203BF63A" w:rsidR="00B50368" w:rsidRPr="00B96213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494FA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83" w:type="dxa"/>
            <w:shd w:val="clear" w:color="auto" w:fill="auto"/>
          </w:tcPr>
          <w:p w14:paraId="0BF74304" w14:textId="3AC95A13" w:rsidR="00B50368" w:rsidRPr="00B96213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FAB">
              <w:rPr>
                <w:rFonts w:ascii="Times New Roman" w:hAnsi="Times New Roman" w:cs="Times New Roman"/>
                <w:b/>
                <w:sz w:val="24"/>
                <w:szCs w:val="24"/>
              </w:rPr>
              <w:t>День поставщика:</w:t>
            </w:r>
            <w:r w:rsidRPr="00494FAB">
              <w:rPr>
                <w:rFonts w:ascii="Times New Roman" w:hAnsi="Times New Roman" w:cs="Times New Roman"/>
                <w:sz w:val="24"/>
                <w:szCs w:val="24"/>
              </w:rPr>
              <w:t xml:space="preserve"> как принять участие в закупках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94FA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657" w:type="dxa"/>
            <w:shd w:val="clear" w:color="auto" w:fill="auto"/>
          </w:tcPr>
          <w:p w14:paraId="59916424" w14:textId="77777777" w:rsidR="00B50368" w:rsidRPr="00494FAB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FAB">
              <w:rPr>
                <w:rFonts w:ascii="Times New Roman" w:hAnsi="Times New Roman" w:cs="Times New Roman"/>
                <w:b/>
                <w:sz w:val="24"/>
                <w:szCs w:val="24"/>
              </w:rPr>
              <w:t>Созаева Джамиля Алимовна</w:t>
            </w:r>
          </w:p>
          <w:p w14:paraId="39BB9FBB" w14:textId="77777777" w:rsidR="00B50368" w:rsidRPr="00494FAB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B9CED" w14:textId="0B704F78" w:rsidR="00B50368" w:rsidRPr="00494FAB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4FAB">
              <w:rPr>
                <w:rFonts w:ascii="Times New Roman" w:hAnsi="Times New Roman" w:cs="Times New Roman"/>
                <w:sz w:val="24"/>
                <w:szCs w:val="24"/>
              </w:rPr>
              <w:t>.э.н., доцент</w:t>
            </w:r>
          </w:p>
          <w:p w14:paraId="47D42CA8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образовательных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Росэлторг</w:t>
            </w:r>
            <w:proofErr w:type="spellEnd"/>
          </w:p>
          <w:p w14:paraId="27D29AA4" w14:textId="1780EB6B" w:rsidR="004D266A" w:rsidRPr="00792190" w:rsidRDefault="004D266A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8" w:rsidRPr="00494FAB" w14:paraId="2B102C93" w14:textId="77777777" w:rsidTr="00201D2C">
        <w:tc>
          <w:tcPr>
            <w:tcW w:w="1705" w:type="dxa"/>
            <w:shd w:val="clear" w:color="auto" w:fill="auto"/>
          </w:tcPr>
          <w:p w14:paraId="5845A642" w14:textId="6ABB64D3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3983" w:type="dxa"/>
            <w:shd w:val="clear" w:color="auto" w:fill="auto"/>
          </w:tcPr>
          <w:p w14:paraId="0308170F" w14:textId="504E55C9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Контроль и профилактика коррупции в сфере закупок</w:t>
            </w:r>
          </w:p>
        </w:tc>
        <w:tc>
          <w:tcPr>
            <w:tcW w:w="3657" w:type="dxa"/>
            <w:shd w:val="clear" w:color="auto" w:fill="auto"/>
          </w:tcPr>
          <w:p w14:paraId="683DD2F7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Амбросов Анатолий Игоревич</w:t>
            </w:r>
          </w:p>
          <w:p w14:paraId="26D32A7E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1F8AC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Эксперт-практик в сфере госзакупок, преподаватель программ повышения квалификации, автор публикаций в специализированных изданиях по 44-ФЗ и 223-ФЗ</w:t>
            </w:r>
          </w:p>
          <w:p w14:paraId="68694F32" w14:textId="77777777" w:rsidR="00B50368" w:rsidRPr="00004441" w:rsidRDefault="00B50368" w:rsidP="006B2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4C90BEAB" w14:textId="77777777" w:rsidTr="00201D2C">
        <w:tc>
          <w:tcPr>
            <w:tcW w:w="1705" w:type="dxa"/>
            <w:shd w:val="clear" w:color="auto" w:fill="auto"/>
          </w:tcPr>
          <w:p w14:paraId="5F61C199" w14:textId="28446BF4" w:rsidR="00B50368" w:rsidRPr="00345E79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019B1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983" w:type="dxa"/>
            <w:shd w:val="clear" w:color="auto" w:fill="auto"/>
          </w:tcPr>
          <w:p w14:paraId="444D0085" w14:textId="23C8E4A7" w:rsidR="00B50368" w:rsidRPr="00345E79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и возможности его применения в работе закупочных служб </w:t>
            </w:r>
          </w:p>
        </w:tc>
        <w:tc>
          <w:tcPr>
            <w:tcW w:w="3657" w:type="dxa"/>
            <w:shd w:val="clear" w:color="auto" w:fill="auto"/>
          </w:tcPr>
          <w:p w14:paraId="17AB4505" w14:textId="77777777" w:rsidR="00B50368" w:rsidRPr="00EC49F4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49F4">
              <w:rPr>
                <w:rFonts w:ascii="Times New Roman" w:hAnsi="Times New Roman" w:cs="Times New Roman"/>
                <w:b/>
                <w:sz w:val="24"/>
                <w:szCs w:val="24"/>
              </w:rPr>
              <w:t>Созаева</w:t>
            </w:r>
            <w:proofErr w:type="spellEnd"/>
            <w:r w:rsidRPr="00EC4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Джамиля </w:t>
            </w:r>
            <w:proofErr w:type="spellStart"/>
            <w:r w:rsidRPr="00EC49F4">
              <w:rPr>
                <w:rFonts w:ascii="Times New Roman" w:hAnsi="Times New Roman" w:cs="Times New Roman"/>
                <w:b/>
                <w:sz w:val="24"/>
                <w:szCs w:val="24"/>
              </w:rPr>
              <w:t>Алимовна</w:t>
            </w:r>
            <w:proofErr w:type="spellEnd"/>
          </w:p>
          <w:p w14:paraId="20838F16" w14:textId="77777777" w:rsidR="00B50368" w:rsidRPr="00EC49F4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4F04B" w14:textId="77777777" w:rsidR="00B50368" w:rsidRPr="00EC49F4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F4">
              <w:rPr>
                <w:rFonts w:ascii="Times New Roman" w:hAnsi="Times New Roman" w:cs="Times New Roman"/>
                <w:sz w:val="24"/>
                <w:szCs w:val="24"/>
              </w:rPr>
              <w:t>Д.э.н., доцент</w:t>
            </w:r>
          </w:p>
          <w:p w14:paraId="1D27B614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F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образовательных программ площадки </w:t>
            </w:r>
            <w:proofErr w:type="spellStart"/>
            <w:r w:rsidRPr="00EC49F4">
              <w:rPr>
                <w:rFonts w:ascii="Times New Roman" w:hAnsi="Times New Roman" w:cs="Times New Roman"/>
                <w:sz w:val="24"/>
                <w:szCs w:val="24"/>
              </w:rPr>
              <w:t>Росэлторг</w:t>
            </w:r>
            <w:proofErr w:type="spellEnd"/>
          </w:p>
          <w:p w14:paraId="5919C468" w14:textId="74954291" w:rsidR="004D266A" w:rsidRPr="00345E79" w:rsidRDefault="004D266A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  <w:tr w:rsidR="00B50368" w:rsidRPr="00494FAB" w14:paraId="74497CB8" w14:textId="77777777" w:rsidTr="00201D2C">
        <w:tc>
          <w:tcPr>
            <w:tcW w:w="1705" w:type="dxa"/>
            <w:shd w:val="clear" w:color="auto" w:fill="auto"/>
          </w:tcPr>
          <w:p w14:paraId="390B1B5D" w14:textId="681AC575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3983" w:type="dxa"/>
            <w:shd w:val="clear" w:color="auto" w:fill="auto"/>
          </w:tcPr>
          <w:p w14:paraId="7A25A37C" w14:textId="4C9BD160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по 44-ФЗ к 01.04.2026: наиболее распространенные ошибки и проблемы заказчиков  </w:t>
            </w:r>
          </w:p>
        </w:tc>
        <w:tc>
          <w:tcPr>
            <w:tcW w:w="3657" w:type="dxa"/>
            <w:shd w:val="clear" w:color="auto" w:fill="auto"/>
          </w:tcPr>
          <w:p w14:paraId="10BC3F85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Татьяна Юрьевна</w:t>
            </w:r>
          </w:p>
          <w:p w14:paraId="20DD9D85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BE49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Независимый эксперт, уполномоченный на проведение антикоррупционной экспертизы Министерства Юстиции РФ</w:t>
            </w:r>
          </w:p>
          <w:p w14:paraId="10FDD10C" w14:textId="31571FA8" w:rsidR="00EA22F1" w:rsidRPr="00004441" w:rsidRDefault="00EA22F1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0BC7BFF1" w14:textId="77777777" w:rsidTr="00201D2C">
        <w:tc>
          <w:tcPr>
            <w:tcW w:w="1705" w:type="dxa"/>
            <w:shd w:val="clear" w:color="auto" w:fill="auto"/>
          </w:tcPr>
          <w:p w14:paraId="4C3868BA" w14:textId="69D2B1B3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3983" w:type="dxa"/>
            <w:shd w:val="clear" w:color="auto" w:fill="auto"/>
          </w:tcPr>
          <w:p w14:paraId="2B167F9D" w14:textId="39B9388B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Обзор правоприменительной практики по 223-ФЗ в первом квартале 2026 года </w:t>
            </w:r>
          </w:p>
        </w:tc>
        <w:tc>
          <w:tcPr>
            <w:tcW w:w="3657" w:type="dxa"/>
            <w:shd w:val="clear" w:color="auto" w:fill="auto"/>
          </w:tcPr>
          <w:p w14:paraId="69F0EB71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Кирилл Владимирович</w:t>
            </w:r>
          </w:p>
          <w:p w14:paraId="5A8534A0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0D184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эффективных закупок TENDERY.RU</w:t>
            </w:r>
          </w:p>
          <w:p w14:paraId="3FA4E802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Независимый эксперт в сфере закупок</w:t>
            </w:r>
          </w:p>
          <w:p w14:paraId="192A6DEC" w14:textId="5C2C7A27" w:rsidR="00C0537E" w:rsidRPr="00004441" w:rsidRDefault="00C0537E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8" w:rsidRPr="00494FAB" w14:paraId="16E88E55" w14:textId="77777777" w:rsidTr="00201D2C">
        <w:tc>
          <w:tcPr>
            <w:tcW w:w="1705" w:type="dxa"/>
            <w:shd w:val="clear" w:color="auto" w:fill="auto"/>
          </w:tcPr>
          <w:p w14:paraId="05F897E5" w14:textId="226F8829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3983" w:type="dxa"/>
            <w:shd w:val="clear" w:color="auto" w:fill="auto"/>
          </w:tcPr>
          <w:p w14:paraId="2CE7EC8E" w14:textId="0E402E26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Обзор правоприменительной практики по 44-ФЗ в первом квартале 2026 года </w:t>
            </w:r>
          </w:p>
        </w:tc>
        <w:tc>
          <w:tcPr>
            <w:tcW w:w="3657" w:type="dxa"/>
            <w:shd w:val="clear" w:color="auto" w:fill="auto"/>
          </w:tcPr>
          <w:p w14:paraId="4F370E8B" w14:textId="03A7A66F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Гурин Олег </w:t>
            </w:r>
            <w:r w:rsidR="006B2320"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  <w:p w14:paraId="0E35C0D1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C5423" w14:textId="43FCE1D9" w:rsidR="00B50368" w:rsidRDefault="00777B51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50368"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лавный редактор экспертного журнала </w:t>
            </w:r>
            <w:r w:rsidR="004D26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0368" w:rsidRPr="00004441">
              <w:rPr>
                <w:rFonts w:ascii="Times New Roman" w:hAnsi="Times New Roman" w:cs="Times New Roman"/>
                <w:sz w:val="24"/>
                <w:szCs w:val="24"/>
              </w:rPr>
              <w:t>ПРОГОСЗАКАЗ.РФ</w:t>
            </w:r>
            <w:r w:rsidR="004D26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6ADE8C" w14:textId="1F495AC8" w:rsidR="00C0537E" w:rsidRPr="00004441" w:rsidRDefault="00C0537E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3C57BE15" w14:textId="77777777" w:rsidTr="00201D2C">
        <w:tc>
          <w:tcPr>
            <w:tcW w:w="1705" w:type="dxa"/>
            <w:shd w:val="clear" w:color="auto" w:fill="auto"/>
          </w:tcPr>
          <w:p w14:paraId="1E9C3773" w14:textId="77777777" w:rsidR="00B50368" w:rsidRPr="00792190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14:paraId="3611212B" w14:textId="739B288C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shd w:val="clear" w:color="auto" w:fill="auto"/>
          </w:tcPr>
          <w:p w14:paraId="4A3243F7" w14:textId="00936ADF" w:rsidR="00B50368" w:rsidRPr="00792190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0">
              <w:rPr>
                <w:rFonts w:ascii="Times New Roman" w:hAnsi="Times New Roman" w:cs="Times New Roman"/>
                <w:sz w:val="24"/>
                <w:szCs w:val="24"/>
              </w:rPr>
              <w:t>Деловая игра для заказчиков в рамках 44-ФЗ (онлайн)</w:t>
            </w:r>
          </w:p>
        </w:tc>
        <w:tc>
          <w:tcPr>
            <w:tcW w:w="3657" w:type="dxa"/>
            <w:shd w:val="clear" w:color="auto" w:fill="auto"/>
          </w:tcPr>
          <w:p w14:paraId="28B2EB87" w14:textId="77777777" w:rsidR="00B50368" w:rsidRPr="00792190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90">
              <w:rPr>
                <w:rFonts w:ascii="Times New Roman" w:hAnsi="Times New Roman" w:cs="Times New Roman"/>
                <w:b/>
                <w:sz w:val="24"/>
                <w:szCs w:val="24"/>
              </w:rPr>
              <w:t>Созаева Джамиля Алимовна</w:t>
            </w:r>
          </w:p>
          <w:p w14:paraId="730270E2" w14:textId="739AF4CC" w:rsidR="00B50368" w:rsidRPr="008E2B55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55">
              <w:rPr>
                <w:rFonts w:ascii="Times New Roman" w:hAnsi="Times New Roman" w:cs="Times New Roman"/>
                <w:sz w:val="24"/>
                <w:szCs w:val="24"/>
              </w:rPr>
              <w:t>Д.э.н., доцент</w:t>
            </w:r>
          </w:p>
          <w:p w14:paraId="0566304D" w14:textId="634DA3CD" w:rsidR="00B50368" w:rsidRPr="00792190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отдела образовательных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Росэлторг</w:t>
            </w:r>
            <w:proofErr w:type="spellEnd"/>
          </w:p>
        </w:tc>
      </w:tr>
      <w:tr w:rsidR="00B50368" w:rsidRPr="00494FAB" w14:paraId="5AF05F46" w14:textId="77777777" w:rsidTr="00201D2C">
        <w:tc>
          <w:tcPr>
            <w:tcW w:w="1705" w:type="dxa"/>
            <w:shd w:val="clear" w:color="auto" w:fill="auto"/>
          </w:tcPr>
          <w:p w14:paraId="15972E66" w14:textId="489F426A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3983" w:type="dxa"/>
            <w:shd w:val="clear" w:color="auto" w:fill="auto"/>
          </w:tcPr>
          <w:p w14:paraId="63DBC33D" w14:textId="75C6F87C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День поставщика:</w:t>
            </w: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 за недостоверную информацию в заявках: минимизация рисков</w:t>
            </w:r>
          </w:p>
        </w:tc>
        <w:tc>
          <w:tcPr>
            <w:tcW w:w="3657" w:type="dxa"/>
            <w:shd w:val="clear" w:color="auto" w:fill="auto"/>
          </w:tcPr>
          <w:p w14:paraId="00C403CB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Татьяна Юрьевна</w:t>
            </w:r>
          </w:p>
          <w:p w14:paraId="7AD22596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F261A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Независимый эксперт, уполномоченный на проведение антикоррупционной экспертизы Министерства Юстиции РФ</w:t>
            </w:r>
          </w:p>
          <w:p w14:paraId="00DDE03E" w14:textId="44482893" w:rsidR="00EA22F1" w:rsidRPr="00004441" w:rsidRDefault="00EA22F1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8" w:rsidRPr="00494FAB" w14:paraId="51F5BCE0" w14:textId="77777777" w:rsidTr="00201D2C">
        <w:tc>
          <w:tcPr>
            <w:tcW w:w="1705" w:type="dxa"/>
            <w:shd w:val="clear" w:color="auto" w:fill="auto"/>
          </w:tcPr>
          <w:p w14:paraId="4B64D9A0" w14:textId="1FF5FA4C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983" w:type="dxa"/>
            <w:shd w:val="clear" w:color="auto" w:fill="auto"/>
          </w:tcPr>
          <w:p w14:paraId="76FDBB78" w14:textId="6125EA29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Проблемы исполнения, изменения, расторжения договоров по 223-ФЗ. Экспертиза и приемка в 223-ФЗ</w:t>
            </w:r>
          </w:p>
        </w:tc>
        <w:tc>
          <w:tcPr>
            <w:tcW w:w="3657" w:type="dxa"/>
            <w:shd w:val="clear" w:color="auto" w:fill="auto"/>
          </w:tcPr>
          <w:p w14:paraId="16D55C71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Кирилл Владимирович</w:t>
            </w:r>
          </w:p>
          <w:p w14:paraId="12480BFB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0671C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эффективных закупок TENDERY.RU</w:t>
            </w:r>
          </w:p>
          <w:p w14:paraId="141118A5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эксперт в сфере закупок </w:t>
            </w:r>
          </w:p>
          <w:p w14:paraId="7F0DDD75" w14:textId="46339782" w:rsidR="00C0537E" w:rsidRPr="00004441" w:rsidRDefault="00C0537E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8" w:rsidRPr="00494FAB" w14:paraId="6E9A3C6E" w14:textId="77777777" w:rsidTr="00201D2C">
        <w:tc>
          <w:tcPr>
            <w:tcW w:w="1705" w:type="dxa"/>
            <w:shd w:val="clear" w:color="auto" w:fill="auto"/>
          </w:tcPr>
          <w:p w14:paraId="63F80DB0" w14:textId="03AC4BFA" w:rsidR="00B50368" w:rsidRPr="00004441" w:rsidRDefault="00577FBA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983" w:type="dxa"/>
            <w:shd w:val="clear" w:color="auto" w:fill="auto"/>
          </w:tcPr>
          <w:p w14:paraId="3E320DFA" w14:textId="1247F71B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Проблемы исполнения, изменения, расторжения контрактов по 44-ФЗ и договоров по 223-ФЗ на поставку лекарственных препаратов и медизделий</w:t>
            </w:r>
          </w:p>
        </w:tc>
        <w:tc>
          <w:tcPr>
            <w:tcW w:w="3657" w:type="dxa"/>
            <w:shd w:val="clear" w:color="auto" w:fill="auto"/>
          </w:tcPr>
          <w:p w14:paraId="6DDF7CE8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Григорий Александрович</w:t>
            </w:r>
          </w:p>
          <w:p w14:paraId="31C7AFAB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AEF70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 в сфере закупки лекарств. </w:t>
            </w:r>
          </w:p>
          <w:p w14:paraId="3CB07DFE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Автор книг</w:t>
            </w:r>
          </w:p>
          <w:p w14:paraId="4171112E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 «Закупка лекарственных препаратов. Инструкция по применению», «Закупки медицинских изделий. Руководство по применению», «Закупки медицинских товаров. Полное руководство», «Закупки работ и услуг в здравоохранении. Практические рекомендации»</w:t>
            </w:r>
          </w:p>
          <w:p w14:paraId="214EFF06" w14:textId="7B6AAB1E" w:rsidR="00C0537E" w:rsidRPr="00004441" w:rsidRDefault="00C0537E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5DBB7274" w14:textId="77777777" w:rsidTr="00C70FFE">
        <w:trPr>
          <w:trHeight w:val="1502"/>
        </w:trPr>
        <w:tc>
          <w:tcPr>
            <w:tcW w:w="1705" w:type="dxa"/>
            <w:shd w:val="clear" w:color="auto" w:fill="auto"/>
          </w:tcPr>
          <w:p w14:paraId="72877167" w14:textId="25BBD075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6719325"/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14.05.2026 </w:t>
            </w:r>
          </w:p>
        </w:tc>
        <w:tc>
          <w:tcPr>
            <w:tcW w:w="3983" w:type="dxa"/>
            <w:shd w:val="clear" w:color="auto" w:fill="auto"/>
          </w:tcPr>
          <w:p w14:paraId="511681F1" w14:textId="19A8571C" w:rsidR="00B50368" w:rsidRPr="00004441" w:rsidRDefault="00B50368" w:rsidP="00B50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День заказчика: день с экспертом по 44-ФЗ</w:t>
            </w:r>
          </w:p>
        </w:tc>
        <w:tc>
          <w:tcPr>
            <w:tcW w:w="3657" w:type="dxa"/>
            <w:shd w:val="clear" w:color="auto" w:fill="auto"/>
          </w:tcPr>
          <w:p w14:paraId="1CA5E0FA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Кирилл Владимирович</w:t>
            </w:r>
          </w:p>
          <w:p w14:paraId="22B48F05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F6F23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эффективных закупок TENDERY.RU</w:t>
            </w:r>
          </w:p>
          <w:p w14:paraId="20B397EE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Независимый эксперт в сфере закупок</w:t>
            </w:r>
          </w:p>
          <w:p w14:paraId="60A96603" w14:textId="622D3582" w:rsidR="00C0537E" w:rsidRPr="00004441" w:rsidRDefault="00C0537E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B50368" w:rsidRPr="00494FAB" w14:paraId="73CE3C7E" w14:textId="77777777" w:rsidTr="00201D2C">
        <w:tc>
          <w:tcPr>
            <w:tcW w:w="1705" w:type="dxa"/>
            <w:shd w:val="clear" w:color="auto" w:fill="auto"/>
          </w:tcPr>
          <w:p w14:paraId="2768A8C4" w14:textId="13A13C4B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983" w:type="dxa"/>
            <w:shd w:val="clear" w:color="auto" w:fill="auto"/>
          </w:tcPr>
          <w:p w14:paraId="751F2A7C" w14:textId="3761C4DF" w:rsidR="00B50368" w:rsidRPr="00004441" w:rsidRDefault="00B50368" w:rsidP="00B50368">
            <w:pPr>
              <w:tabs>
                <w:tab w:val="lef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Изменения в 44-ФЗ во втором полугодии 2026 года: к чему готовиться заказчикам</w:t>
            </w:r>
          </w:p>
        </w:tc>
        <w:tc>
          <w:tcPr>
            <w:tcW w:w="3657" w:type="dxa"/>
            <w:shd w:val="clear" w:color="auto" w:fill="auto"/>
          </w:tcPr>
          <w:p w14:paraId="687142F9" w14:textId="77777777" w:rsidR="00EA22F1" w:rsidRPr="00004441" w:rsidRDefault="00EA22F1" w:rsidP="00EA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Боровых Юлия Сергеевна</w:t>
            </w:r>
          </w:p>
          <w:p w14:paraId="5C232EDC" w14:textId="0BC816C2" w:rsidR="00EA22F1" w:rsidRPr="00004441" w:rsidRDefault="00EA22F1" w:rsidP="00EA2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ООО </w:t>
            </w:r>
            <w:r w:rsidR="004D266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04441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 образовательных технологий</w:t>
            </w:r>
            <w:r w:rsidR="004D26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04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эксперт и преподаватель в сфере закупок, председатель </w:t>
            </w:r>
            <w:r w:rsidRPr="000044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Общественного совета при Пермском УФАС России, общественный помощник уполномоченного по защите прав предпринимателей в Пермском крае</w:t>
            </w:r>
          </w:p>
          <w:p w14:paraId="47ADDB98" w14:textId="154A65B9" w:rsidR="00B50368" w:rsidRPr="00004441" w:rsidRDefault="00B50368" w:rsidP="00EA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58E44781" w14:textId="77777777" w:rsidTr="00201D2C">
        <w:tc>
          <w:tcPr>
            <w:tcW w:w="1705" w:type="dxa"/>
            <w:shd w:val="clear" w:color="auto" w:fill="auto"/>
          </w:tcPr>
          <w:p w14:paraId="31648B6F" w14:textId="3ADA5048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28.05.2026</w:t>
            </w:r>
          </w:p>
        </w:tc>
        <w:tc>
          <w:tcPr>
            <w:tcW w:w="3983" w:type="dxa"/>
            <w:shd w:val="clear" w:color="auto" w:fill="auto"/>
          </w:tcPr>
          <w:p w14:paraId="7945FAB6" w14:textId="3518A0D6" w:rsidR="00B50368" w:rsidRPr="00004441" w:rsidRDefault="00B50368" w:rsidP="00B50368">
            <w:pPr>
              <w:tabs>
                <w:tab w:val="lef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поставщика: </w:t>
            </w:r>
            <w:r w:rsidR="006E446E" w:rsidRPr="006E4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446E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и поставщиков при участии в закупках </w:t>
            </w:r>
          </w:p>
        </w:tc>
        <w:tc>
          <w:tcPr>
            <w:tcW w:w="3657" w:type="dxa"/>
            <w:shd w:val="clear" w:color="auto" w:fill="auto"/>
          </w:tcPr>
          <w:p w14:paraId="3E75A17E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Татьяна Юрьевна</w:t>
            </w:r>
          </w:p>
          <w:p w14:paraId="41C14281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190B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Независимый эксперт, уполномоченный на проведение антикоррупционной экспертизы Министерства Юстиции РФ</w:t>
            </w:r>
          </w:p>
          <w:p w14:paraId="0CB00CB6" w14:textId="295DF9F1" w:rsidR="00EA22F1" w:rsidRPr="00004441" w:rsidRDefault="00EA22F1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F60623" w14:paraId="1EECF20B" w14:textId="77777777" w:rsidTr="00201D2C">
        <w:tc>
          <w:tcPr>
            <w:tcW w:w="1705" w:type="dxa"/>
            <w:shd w:val="clear" w:color="auto" w:fill="auto"/>
          </w:tcPr>
          <w:p w14:paraId="19FEA9D9" w14:textId="6F8E996B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3983" w:type="dxa"/>
            <w:shd w:val="clear" w:color="auto" w:fill="auto"/>
          </w:tcPr>
          <w:p w14:paraId="59C699C9" w14:textId="56CDFDEE" w:rsidR="00B50368" w:rsidRPr="00004441" w:rsidRDefault="00B50368" w:rsidP="00B50368">
            <w:pPr>
              <w:tabs>
                <w:tab w:val="lef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День заказчика:</w:t>
            </w: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 xml:space="preserve"> день с экспертом по 223-ФЗ</w:t>
            </w:r>
          </w:p>
        </w:tc>
        <w:tc>
          <w:tcPr>
            <w:tcW w:w="3657" w:type="dxa"/>
            <w:shd w:val="clear" w:color="auto" w:fill="auto"/>
          </w:tcPr>
          <w:p w14:paraId="0D40D686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Кирилл Владимирович</w:t>
            </w:r>
          </w:p>
          <w:p w14:paraId="0B72954B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62414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эффективных закупок TENDERY.RU</w:t>
            </w:r>
          </w:p>
          <w:p w14:paraId="39991AC6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Независимый эксперт в сфере закупок</w:t>
            </w:r>
          </w:p>
          <w:p w14:paraId="33069773" w14:textId="207AFD8E" w:rsidR="00C0537E" w:rsidRPr="00004441" w:rsidRDefault="00C0537E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F60623" w14:paraId="1D822C07" w14:textId="77777777" w:rsidTr="00201D2C">
        <w:tc>
          <w:tcPr>
            <w:tcW w:w="1705" w:type="dxa"/>
            <w:shd w:val="clear" w:color="auto" w:fill="auto"/>
          </w:tcPr>
          <w:p w14:paraId="7238847B" w14:textId="38A78746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3983" w:type="dxa"/>
            <w:shd w:val="clear" w:color="auto" w:fill="auto"/>
          </w:tcPr>
          <w:p w14:paraId="7D3F5937" w14:textId="525C7F31" w:rsidR="00B50368" w:rsidRPr="00004441" w:rsidRDefault="00B50368" w:rsidP="00B50368">
            <w:pPr>
              <w:tabs>
                <w:tab w:val="lef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Заключение, исполнение, изменение и расторжение контрактов по 44-ФЗ. Проблемные вопросы приемки</w:t>
            </w:r>
          </w:p>
        </w:tc>
        <w:tc>
          <w:tcPr>
            <w:tcW w:w="3657" w:type="dxa"/>
            <w:shd w:val="clear" w:color="auto" w:fill="auto"/>
          </w:tcPr>
          <w:p w14:paraId="6072E302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b/>
                <w:sz w:val="24"/>
                <w:szCs w:val="24"/>
              </w:rPr>
              <w:t>Амбросов Анатолий Игоревич</w:t>
            </w:r>
          </w:p>
          <w:p w14:paraId="327BB6E4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429A3" w14:textId="77777777" w:rsidR="00B50368" w:rsidRPr="00004441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41">
              <w:rPr>
                <w:rFonts w:ascii="Times New Roman" w:hAnsi="Times New Roman" w:cs="Times New Roman"/>
                <w:sz w:val="24"/>
                <w:szCs w:val="24"/>
              </w:rPr>
              <w:t>Эксперт-практик в сфере госзакупок, преподаватель программ повышения квалификации, автор публикаций в специализированных изданиях по 44-ФЗ и 223-ФЗ</w:t>
            </w:r>
          </w:p>
          <w:p w14:paraId="024EA0F9" w14:textId="0BFC184F" w:rsidR="00B50368" w:rsidRPr="00004441" w:rsidRDefault="00B50368" w:rsidP="006B2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368" w:rsidRPr="00494FAB" w14:paraId="739CC380" w14:textId="77777777" w:rsidTr="00201D2C">
        <w:tc>
          <w:tcPr>
            <w:tcW w:w="1705" w:type="dxa"/>
            <w:shd w:val="clear" w:color="auto" w:fill="auto"/>
          </w:tcPr>
          <w:p w14:paraId="4AFED78B" w14:textId="79BCE3B8" w:rsidR="00B50368" w:rsidRPr="00B96213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96213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83" w:type="dxa"/>
            <w:shd w:val="clear" w:color="auto" w:fill="auto"/>
          </w:tcPr>
          <w:p w14:paraId="2D9FBFAC" w14:textId="34679F8A" w:rsidR="00B50368" w:rsidRPr="00B96213" w:rsidRDefault="00B50368" w:rsidP="00B50368">
            <w:pPr>
              <w:tabs>
                <w:tab w:val="lef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0">
              <w:rPr>
                <w:rFonts w:ascii="Times New Roman" w:hAnsi="Times New Roman" w:cs="Times New Roman"/>
                <w:sz w:val="24"/>
                <w:szCs w:val="24"/>
              </w:rPr>
              <w:t>Деловая игра для заказчиков в рамках 223-ФЗ (онлайн)</w:t>
            </w:r>
          </w:p>
        </w:tc>
        <w:tc>
          <w:tcPr>
            <w:tcW w:w="3657" w:type="dxa"/>
            <w:shd w:val="clear" w:color="auto" w:fill="auto"/>
          </w:tcPr>
          <w:p w14:paraId="06603CF7" w14:textId="77777777" w:rsidR="00B50368" w:rsidRPr="00FD0139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39">
              <w:rPr>
                <w:rFonts w:ascii="Times New Roman" w:hAnsi="Times New Roman" w:cs="Times New Roman"/>
                <w:b/>
                <w:sz w:val="24"/>
                <w:szCs w:val="24"/>
              </w:rPr>
              <w:t>Созаева Джамиля Алимовна</w:t>
            </w:r>
          </w:p>
          <w:p w14:paraId="350F7C50" w14:textId="260DA7EA" w:rsidR="00B50368" w:rsidRPr="008E2B55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55">
              <w:rPr>
                <w:rFonts w:ascii="Times New Roman" w:hAnsi="Times New Roman" w:cs="Times New Roman"/>
                <w:sz w:val="24"/>
                <w:szCs w:val="24"/>
              </w:rPr>
              <w:t>Д.э.н., доцент</w:t>
            </w:r>
          </w:p>
          <w:p w14:paraId="2127B7EF" w14:textId="77777777" w:rsidR="00B50368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образовательных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Росэлторг</w:t>
            </w:r>
            <w:proofErr w:type="spellEnd"/>
          </w:p>
          <w:p w14:paraId="6488EA98" w14:textId="27CA90F4" w:rsidR="004D266A" w:rsidRPr="00792190" w:rsidRDefault="004D266A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8" w:rsidRPr="00494FAB" w14:paraId="25BD62AD" w14:textId="77777777" w:rsidTr="00201D2C">
        <w:tc>
          <w:tcPr>
            <w:tcW w:w="1705" w:type="dxa"/>
            <w:shd w:val="clear" w:color="auto" w:fill="auto"/>
          </w:tcPr>
          <w:p w14:paraId="5AB67CBA" w14:textId="75C9811D" w:rsidR="00B50368" w:rsidRPr="009F05FE" w:rsidRDefault="00B50368" w:rsidP="00B5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3983" w:type="dxa"/>
            <w:shd w:val="clear" w:color="auto" w:fill="auto"/>
          </w:tcPr>
          <w:p w14:paraId="72C81501" w14:textId="29119B60" w:rsidR="00B50368" w:rsidRPr="009F05FE" w:rsidRDefault="00B50368" w:rsidP="00B50368">
            <w:pPr>
              <w:tabs>
                <w:tab w:val="lef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sz w:val="24"/>
                <w:szCs w:val="24"/>
              </w:rPr>
              <w:t>Изменения в 223-ФЗ и сопутствующих актах во втором полугодии 2026 года</w:t>
            </w:r>
          </w:p>
          <w:p w14:paraId="25DBE2A2" w14:textId="3FC7B026" w:rsidR="00B50368" w:rsidRPr="009F05FE" w:rsidRDefault="00B50368" w:rsidP="00B50368">
            <w:pPr>
              <w:tabs>
                <w:tab w:val="lef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CA47B43" w14:textId="77777777" w:rsidR="00B50368" w:rsidRPr="009F05FE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5FE">
              <w:rPr>
                <w:rFonts w:ascii="Times New Roman" w:hAnsi="Times New Roman" w:cs="Times New Roman"/>
                <w:b/>
                <w:sz w:val="24"/>
                <w:szCs w:val="24"/>
              </w:rPr>
              <w:t>Байрашев</w:t>
            </w:r>
            <w:proofErr w:type="spellEnd"/>
            <w:r w:rsidRPr="009F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 </w:t>
            </w:r>
            <w:proofErr w:type="spellStart"/>
            <w:r w:rsidRPr="009F05FE">
              <w:rPr>
                <w:rFonts w:ascii="Times New Roman" w:hAnsi="Times New Roman" w:cs="Times New Roman"/>
                <w:b/>
                <w:sz w:val="24"/>
                <w:szCs w:val="24"/>
              </w:rPr>
              <w:t>Радикович</w:t>
            </w:r>
            <w:proofErr w:type="spellEnd"/>
          </w:p>
          <w:p w14:paraId="1D196AB8" w14:textId="77777777" w:rsidR="00B50368" w:rsidRPr="009F05FE" w:rsidRDefault="00B50368" w:rsidP="00B5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22C60" w14:textId="7A90CFA6" w:rsidR="00B50368" w:rsidRPr="006B2320" w:rsidRDefault="00B50368" w:rsidP="006B2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FE">
              <w:rPr>
                <w:rFonts w:ascii="Times New Roman" w:hAnsi="Times New Roman" w:cs="Times New Roman"/>
                <w:sz w:val="24"/>
                <w:szCs w:val="24"/>
              </w:rPr>
              <w:t>Эксперт в сфере закупок</w:t>
            </w:r>
          </w:p>
        </w:tc>
      </w:tr>
    </w:tbl>
    <w:p w14:paraId="4ED6DD0A" w14:textId="77777777" w:rsidR="00FA049A" w:rsidRPr="00E13AB3" w:rsidRDefault="00FA049A" w:rsidP="00FA049A"/>
    <w:p w14:paraId="7E058F7E" w14:textId="77777777" w:rsidR="00FA049A" w:rsidRDefault="00FA049A" w:rsidP="00FA049A"/>
    <w:p w14:paraId="1FF5BA60" w14:textId="77777777" w:rsidR="00FA049A" w:rsidRDefault="00FA049A" w:rsidP="00FA049A"/>
    <w:sectPr w:rsidR="00FA049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EDB7" w14:textId="77777777" w:rsidR="00B5757B" w:rsidRDefault="00B5757B" w:rsidP="00FA049A">
      <w:pPr>
        <w:spacing w:after="0" w:line="240" w:lineRule="auto"/>
      </w:pPr>
      <w:r>
        <w:separator/>
      </w:r>
    </w:p>
  </w:endnote>
  <w:endnote w:type="continuationSeparator" w:id="0">
    <w:p w14:paraId="2DDFEB06" w14:textId="77777777" w:rsidR="00B5757B" w:rsidRDefault="00B5757B" w:rsidP="00FA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C90B9" w14:textId="77777777" w:rsidR="00B5757B" w:rsidRDefault="00B5757B" w:rsidP="00FA049A">
      <w:pPr>
        <w:spacing w:after="0" w:line="240" w:lineRule="auto"/>
      </w:pPr>
      <w:r>
        <w:separator/>
      </w:r>
    </w:p>
  </w:footnote>
  <w:footnote w:type="continuationSeparator" w:id="0">
    <w:p w14:paraId="21997ECA" w14:textId="77777777" w:rsidR="00B5757B" w:rsidRDefault="00B5757B" w:rsidP="00FA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2223" w14:textId="77777777" w:rsidR="00FA049A" w:rsidRPr="00DB193D" w:rsidRDefault="00FA049A" w:rsidP="00FA049A">
    <w:pPr>
      <w:pStyle w:val="a3"/>
      <w:ind w:left="7230"/>
      <w:jc w:val="both"/>
      <w:rPr>
        <w:color w:val="4478B6"/>
        <w:sz w:val="16"/>
        <w:szCs w:val="16"/>
        <w14:textFill>
          <w14:solidFill>
            <w14:srgbClr w14:val="4478B6">
              <w14:lumMod w14:val="75000"/>
            </w14:srgbClr>
          </w14:solidFill>
        </w14:textFill>
      </w:rPr>
    </w:pPr>
    <w:r>
      <w:rPr>
        <w:noProof/>
        <w:color w:val="4478B6"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3D188D8C" wp14:editId="71FB121E">
          <wp:simplePos x="0" y="0"/>
          <wp:positionH relativeFrom="column">
            <wp:posOffset>60224</wp:posOffset>
          </wp:positionH>
          <wp:positionV relativeFrom="paragraph">
            <wp:posOffset>-34010</wp:posOffset>
          </wp:positionV>
          <wp:extent cx="1399788" cy="372140"/>
          <wp:effectExtent l="0" t="0" r="0" b="8890"/>
          <wp:wrapNone/>
          <wp:docPr id="1" name="Рисунок 1" descr="D:\по работе\ЕЭТП, Roseltor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по работе\ЕЭТП, Roseltorg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788" cy="37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93D">
      <w:rPr>
        <w:color w:val="4478B6"/>
        <w:sz w:val="16"/>
        <w:szCs w:val="16"/>
      </w:rPr>
      <w:t xml:space="preserve">Департамент </w:t>
    </w:r>
    <w:r>
      <w:rPr>
        <w:color w:val="4478B6"/>
        <w:sz w:val="16"/>
        <w:szCs w:val="16"/>
      </w:rPr>
      <w:t>корпоративной политики</w:t>
    </w:r>
  </w:p>
  <w:p w14:paraId="63F15A0D" w14:textId="77777777" w:rsidR="00FA049A" w:rsidRDefault="00FA049A" w:rsidP="00FA049A">
    <w:pPr>
      <w:pStyle w:val="a3"/>
      <w:tabs>
        <w:tab w:val="left" w:pos="7513"/>
      </w:tabs>
      <w:ind w:left="7230"/>
      <w:rPr>
        <w:color w:val="4478B6"/>
        <w:sz w:val="16"/>
        <w:szCs w:val="16"/>
      </w:rPr>
    </w:pPr>
    <w:r w:rsidRPr="00DB193D">
      <w:rPr>
        <w:color w:val="4478B6"/>
        <w:sz w:val="16"/>
        <w:szCs w:val="16"/>
      </w:rPr>
      <w:t>Отдел образовательных программ</w:t>
    </w:r>
  </w:p>
  <w:p w14:paraId="05B7474B" w14:textId="77777777" w:rsidR="00FA049A" w:rsidRDefault="00FA04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7A"/>
    <w:rsid w:val="00004441"/>
    <w:rsid w:val="00036BB9"/>
    <w:rsid w:val="000B52E4"/>
    <w:rsid w:val="000B747A"/>
    <w:rsid w:val="000E73F7"/>
    <w:rsid w:val="001019B1"/>
    <w:rsid w:val="001300F3"/>
    <w:rsid w:val="00164562"/>
    <w:rsid w:val="0018351F"/>
    <w:rsid w:val="001D6D86"/>
    <w:rsid w:val="00201D2C"/>
    <w:rsid w:val="002143AB"/>
    <w:rsid w:val="0021701E"/>
    <w:rsid w:val="0022513F"/>
    <w:rsid w:val="00234EA8"/>
    <w:rsid w:val="00236788"/>
    <w:rsid w:val="00264D54"/>
    <w:rsid w:val="00277641"/>
    <w:rsid w:val="00296833"/>
    <w:rsid w:val="002D25C5"/>
    <w:rsid w:val="003053F8"/>
    <w:rsid w:val="00345E79"/>
    <w:rsid w:val="00365EE1"/>
    <w:rsid w:val="00375D4D"/>
    <w:rsid w:val="00387DB5"/>
    <w:rsid w:val="0039507C"/>
    <w:rsid w:val="003D6EAD"/>
    <w:rsid w:val="003F4CB2"/>
    <w:rsid w:val="00400531"/>
    <w:rsid w:val="00400F02"/>
    <w:rsid w:val="0040684A"/>
    <w:rsid w:val="004130A5"/>
    <w:rsid w:val="00426906"/>
    <w:rsid w:val="00434336"/>
    <w:rsid w:val="00440798"/>
    <w:rsid w:val="00477167"/>
    <w:rsid w:val="0048273C"/>
    <w:rsid w:val="00494FAB"/>
    <w:rsid w:val="004D266A"/>
    <w:rsid w:val="004F085E"/>
    <w:rsid w:val="004F0CE9"/>
    <w:rsid w:val="0052479F"/>
    <w:rsid w:val="00533F74"/>
    <w:rsid w:val="00535763"/>
    <w:rsid w:val="00542A07"/>
    <w:rsid w:val="005642BF"/>
    <w:rsid w:val="00577FBA"/>
    <w:rsid w:val="005802EB"/>
    <w:rsid w:val="00587DC1"/>
    <w:rsid w:val="005B2DFB"/>
    <w:rsid w:val="005B3E46"/>
    <w:rsid w:val="005D1E81"/>
    <w:rsid w:val="005E5D25"/>
    <w:rsid w:val="005E622C"/>
    <w:rsid w:val="005F135D"/>
    <w:rsid w:val="0060169D"/>
    <w:rsid w:val="006058E7"/>
    <w:rsid w:val="00612A78"/>
    <w:rsid w:val="006566B1"/>
    <w:rsid w:val="00660CE4"/>
    <w:rsid w:val="00681E44"/>
    <w:rsid w:val="006A607E"/>
    <w:rsid w:val="006B2320"/>
    <w:rsid w:val="006E446E"/>
    <w:rsid w:val="006F37B2"/>
    <w:rsid w:val="0072614B"/>
    <w:rsid w:val="00777B51"/>
    <w:rsid w:val="00792190"/>
    <w:rsid w:val="0079598D"/>
    <w:rsid w:val="007E55FD"/>
    <w:rsid w:val="007E5DD2"/>
    <w:rsid w:val="00813584"/>
    <w:rsid w:val="0081580A"/>
    <w:rsid w:val="00820336"/>
    <w:rsid w:val="00820629"/>
    <w:rsid w:val="00823371"/>
    <w:rsid w:val="00852B8E"/>
    <w:rsid w:val="00853001"/>
    <w:rsid w:val="00856517"/>
    <w:rsid w:val="0085717C"/>
    <w:rsid w:val="008606D2"/>
    <w:rsid w:val="008627AB"/>
    <w:rsid w:val="00872AE4"/>
    <w:rsid w:val="00877943"/>
    <w:rsid w:val="00894B94"/>
    <w:rsid w:val="008A1279"/>
    <w:rsid w:val="008A31CE"/>
    <w:rsid w:val="008A3D90"/>
    <w:rsid w:val="008B39CE"/>
    <w:rsid w:val="008B3C58"/>
    <w:rsid w:val="008E2B55"/>
    <w:rsid w:val="00927DD6"/>
    <w:rsid w:val="00930F71"/>
    <w:rsid w:val="00931A32"/>
    <w:rsid w:val="009424A7"/>
    <w:rsid w:val="009A081E"/>
    <w:rsid w:val="009B5AC6"/>
    <w:rsid w:val="009F05FE"/>
    <w:rsid w:val="00A05C83"/>
    <w:rsid w:val="00A10974"/>
    <w:rsid w:val="00A22BD2"/>
    <w:rsid w:val="00A26554"/>
    <w:rsid w:val="00A64686"/>
    <w:rsid w:val="00A72E65"/>
    <w:rsid w:val="00A876A6"/>
    <w:rsid w:val="00A94F4F"/>
    <w:rsid w:val="00AC5C1E"/>
    <w:rsid w:val="00B03138"/>
    <w:rsid w:val="00B106BB"/>
    <w:rsid w:val="00B50368"/>
    <w:rsid w:val="00B5757B"/>
    <w:rsid w:val="00B82436"/>
    <w:rsid w:val="00B96213"/>
    <w:rsid w:val="00BD24CE"/>
    <w:rsid w:val="00C02DE0"/>
    <w:rsid w:val="00C0537E"/>
    <w:rsid w:val="00C12DC3"/>
    <w:rsid w:val="00C42900"/>
    <w:rsid w:val="00C45BC7"/>
    <w:rsid w:val="00C52B2E"/>
    <w:rsid w:val="00C827F3"/>
    <w:rsid w:val="00C93873"/>
    <w:rsid w:val="00CA4A23"/>
    <w:rsid w:val="00CB0D5E"/>
    <w:rsid w:val="00CB1AD1"/>
    <w:rsid w:val="00CB5843"/>
    <w:rsid w:val="00CE5222"/>
    <w:rsid w:val="00D26758"/>
    <w:rsid w:val="00D34ABA"/>
    <w:rsid w:val="00D508A5"/>
    <w:rsid w:val="00D51052"/>
    <w:rsid w:val="00D542CE"/>
    <w:rsid w:val="00D7406F"/>
    <w:rsid w:val="00D754DD"/>
    <w:rsid w:val="00D76C60"/>
    <w:rsid w:val="00D83A11"/>
    <w:rsid w:val="00D87CF8"/>
    <w:rsid w:val="00DA2BFC"/>
    <w:rsid w:val="00DD3692"/>
    <w:rsid w:val="00E10D34"/>
    <w:rsid w:val="00E13AB3"/>
    <w:rsid w:val="00E213EA"/>
    <w:rsid w:val="00E3632D"/>
    <w:rsid w:val="00E628E3"/>
    <w:rsid w:val="00E6417A"/>
    <w:rsid w:val="00EA22F1"/>
    <w:rsid w:val="00EC49F4"/>
    <w:rsid w:val="00EC74A1"/>
    <w:rsid w:val="00EE0C80"/>
    <w:rsid w:val="00F26A84"/>
    <w:rsid w:val="00F449BC"/>
    <w:rsid w:val="00F60623"/>
    <w:rsid w:val="00F65DB1"/>
    <w:rsid w:val="00F77326"/>
    <w:rsid w:val="00F82E47"/>
    <w:rsid w:val="00F850E3"/>
    <w:rsid w:val="00F87A16"/>
    <w:rsid w:val="00F91F08"/>
    <w:rsid w:val="00F934E2"/>
    <w:rsid w:val="00FA049A"/>
    <w:rsid w:val="00FC2549"/>
    <w:rsid w:val="00FD0139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38C8"/>
  <w15:chartTrackingRefBased/>
  <w15:docId w15:val="{C324FC7A-B2EA-45E1-AA66-C54AD259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49A"/>
  </w:style>
  <w:style w:type="paragraph" w:styleId="a5">
    <w:name w:val="footer"/>
    <w:basedOn w:val="a"/>
    <w:link w:val="a6"/>
    <w:uiPriority w:val="99"/>
    <w:unhideWhenUsed/>
    <w:rsid w:val="00FA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49A"/>
  </w:style>
  <w:style w:type="table" w:styleId="a7">
    <w:name w:val="Table Grid"/>
    <w:basedOn w:val="a1"/>
    <w:uiPriority w:val="59"/>
    <w:rsid w:val="004F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Roseltorg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Джамиля Алимовна</dc:creator>
  <cp:keywords/>
  <dc:description/>
  <cp:lastModifiedBy>ov.evgrafova</cp:lastModifiedBy>
  <cp:revision>11</cp:revision>
  <dcterms:created xsi:type="dcterms:W3CDTF">2025-12-19T12:18:00Z</dcterms:created>
  <dcterms:modified xsi:type="dcterms:W3CDTF">2026-03-11T18:31:00Z</dcterms:modified>
</cp:coreProperties>
</file>